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E7" w:rsidRPr="0075263B" w:rsidRDefault="00C20BE7" w:rsidP="00C20BE7">
      <w:pPr>
        <w:pStyle w:val="KeinLeerraum"/>
        <w:rPr>
          <w:sz w:val="20"/>
          <w:szCs w:val="20"/>
          <w:u w:val="single"/>
        </w:rPr>
      </w:pPr>
      <w:r w:rsidRPr="0075263B">
        <w:rPr>
          <w:sz w:val="20"/>
          <w:szCs w:val="20"/>
          <w:u w:val="single"/>
        </w:rPr>
        <w:t>Protokoll der Jahreshauptversammlung (JHV) des Tennis-Klub Goslar (TKG) am 09.03.2020 im Clubhaus des TK Goslar, Grauhöfer Str. 29 38640 Goslar</w:t>
      </w:r>
    </w:p>
    <w:p w:rsidR="00C20BE7" w:rsidRPr="0075263B" w:rsidRDefault="00C20BE7" w:rsidP="00C20BE7">
      <w:pPr>
        <w:pStyle w:val="KeinLeerraum"/>
        <w:rPr>
          <w:sz w:val="20"/>
          <w:szCs w:val="20"/>
          <w:u w:val="single"/>
        </w:rPr>
      </w:pPr>
    </w:p>
    <w:p w:rsidR="00C20BE7" w:rsidRPr="0075263B" w:rsidRDefault="00C20BE7" w:rsidP="00C20BE7">
      <w:pPr>
        <w:pStyle w:val="KeinLeerraum"/>
        <w:rPr>
          <w:sz w:val="20"/>
          <w:szCs w:val="20"/>
        </w:rPr>
      </w:pPr>
      <w:r w:rsidRPr="0075263B">
        <w:rPr>
          <w:b/>
          <w:bCs/>
          <w:sz w:val="20"/>
          <w:szCs w:val="20"/>
        </w:rPr>
        <w:t>Anwesend:</w:t>
      </w:r>
      <w:r w:rsidRPr="0075263B">
        <w:rPr>
          <w:sz w:val="20"/>
          <w:szCs w:val="20"/>
        </w:rPr>
        <w:t xml:space="preserve"> 19 stimmberechtigte Mitglieder laut Anwesenheitsliste im Anhang. Anwesende Vorstandsmitglieder: Bernd Schrader (1. Vorsitzender), Rolf Brill (1. Stellvertretender Vorsitzender), Oliver Wagner (2. Stellvertretender Vorsitzender), Ludolf Debertin (Schatzmeister), Michael Faber (Sportwart), Ulrike Haacke (Jugendwartin), Joachim Dürich (Schrift-Pressewart).</w:t>
      </w:r>
    </w:p>
    <w:p w:rsidR="00C20BE7" w:rsidRPr="0075263B" w:rsidRDefault="00C20BE7" w:rsidP="00C20BE7">
      <w:pPr>
        <w:pStyle w:val="KeinLeerraum"/>
        <w:rPr>
          <w:sz w:val="20"/>
          <w:szCs w:val="20"/>
        </w:rPr>
      </w:pPr>
    </w:p>
    <w:p w:rsidR="00C20BE7" w:rsidRPr="0075263B" w:rsidRDefault="00C20BE7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Sitzungsbeginn: 18.46 Uhr</w:t>
      </w:r>
    </w:p>
    <w:p w:rsidR="00C20BE7" w:rsidRPr="0075263B" w:rsidRDefault="00C20BE7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Sitzungsende: 20.26 Uhr</w:t>
      </w:r>
    </w:p>
    <w:p w:rsidR="00C20BE7" w:rsidRPr="0075263B" w:rsidRDefault="00C20BE7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Protokoll: Joachim Dürich</w:t>
      </w:r>
    </w:p>
    <w:p w:rsidR="00C20BE7" w:rsidRPr="0075263B" w:rsidRDefault="00C20BE7" w:rsidP="00C20BE7">
      <w:pPr>
        <w:pStyle w:val="KeinLeerraum"/>
        <w:rPr>
          <w:sz w:val="20"/>
          <w:szCs w:val="20"/>
        </w:rPr>
      </w:pPr>
    </w:p>
    <w:p w:rsidR="00C20BE7" w:rsidRPr="0075263B" w:rsidRDefault="00C20BE7" w:rsidP="00C20BE7">
      <w:pPr>
        <w:pStyle w:val="KeinLeerraum"/>
        <w:rPr>
          <w:sz w:val="20"/>
          <w:szCs w:val="20"/>
        </w:rPr>
      </w:pPr>
      <w:r w:rsidRPr="0075263B">
        <w:rPr>
          <w:b/>
          <w:bCs/>
          <w:sz w:val="20"/>
          <w:szCs w:val="20"/>
        </w:rPr>
        <w:t>Zu TOP 1:</w:t>
      </w:r>
      <w:r w:rsidRPr="0075263B">
        <w:rPr>
          <w:sz w:val="20"/>
          <w:szCs w:val="20"/>
        </w:rPr>
        <w:t xml:space="preserve"> Der 1. Vorsitzende Bernd Schrader begrüßte 19 stimmberechtigte Mitglieder und eröffnete die JHV.</w:t>
      </w:r>
    </w:p>
    <w:p w:rsidR="00C20BE7" w:rsidRPr="0075263B" w:rsidRDefault="00C20BE7" w:rsidP="00C20BE7">
      <w:pPr>
        <w:pStyle w:val="KeinLeerraum"/>
        <w:rPr>
          <w:sz w:val="20"/>
          <w:szCs w:val="20"/>
        </w:rPr>
      </w:pPr>
    </w:p>
    <w:p w:rsidR="00C20BE7" w:rsidRPr="0075263B" w:rsidRDefault="00C20BE7" w:rsidP="00C20BE7">
      <w:pPr>
        <w:pStyle w:val="KeinLeerraum"/>
        <w:rPr>
          <w:sz w:val="20"/>
          <w:szCs w:val="20"/>
        </w:rPr>
      </w:pPr>
      <w:r w:rsidRPr="0075263B">
        <w:rPr>
          <w:b/>
          <w:bCs/>
          <w:sz w:val="20"/>
          <w:szCs w:val="20"/>
        </w:rPr>
        <w:t>Zu TOP 2:</w:t>
      </w:r>
      <w:r w:rsidRPr="0075263B">
        <w:rPr>
          <w:sz w:val="20"/>
          <w:szCs w:val="20"/>
        </w:rPr>
        <w:t xml:space="preserve"> Die ordnungsgerechte Ladung und Beschlussfähigkeit wurde festgestellt.</w:t>
      </w:r>
    </w:p>
    <w:p w:rsidR="00C20BE7" w:rsidRPr="0075263B" w:rsidRDefault="00C20BE7" w:rsidP="00C20BE7">
      <w:pPr>
        <w:pStyle w:val="KeinLeerraum"/>
        <w:rPr>
          <w:sz w:val="20"/>
          <w:szCs w:val="20"/>
        </w:rPr>
      </w:pPr>
    </w:p>
    <w:p w:rsidR="00C20BE7" w:rsidRPr="0075263B" w:rsidRDefault="00C20BE7" w:rsidP="00C20BE7">
      <w:pPr>
        <w:pStyle w:val="KeinLeerraum"/>
        <w:rPr>
          <w:sz w:val="20"/>
          <w:szCs w:val="20"/>
        </w:rPr>
      </w:pPr>
      <w:r w:rsidRPr="0075263B">
        <w:rPr>
          <w:b/>
          <w:bCs/>
          <w:sz w:val="20"/>
          <w:szCs w:val="20"/>
        </w:rPr>
        <w:t>Zu TOP 3:</w:t>
      </w:r>
      <w:r w:rsidRPr="0075263B">
        <w:rPr>
          <w:sz w:val="20"/>
          <w:szCs w:val="20"/>
        </w:rPr>
        <w:t xml:space="preserve"> Die Tagesordnung wurde einstimmig genehmigt.</w:t>
      </w:r>
    </w:p>
    <w:p w:rsidR="00C20BE7" w:rsidRPr="0075263B" w:rsidRDefault="00C20BE7" w:rsidP="00C20BE7">
      <w:pPr>
        <w:pStyle w:val="KeinLeerraum"/>
        <w:rPr>
          <w:sz w:val="20"/>
          <w:szCs w:val="20"/>
        </w:rPr>
      </w:pPr>
    </w:p>
    <w:p w:rsidR="00F40C58" w:rsidRPr="0075263B" w:rsidRDefault="00C20BE7" w:rsidP="00C20BE7">
      <w:pPr>
        <w:pStyle w:val="KeinLeerraum"/>
        <w:rPr>
          <w:sz w:val="20"/>
          <w:szCs w:val="20"/>
        </w:rPr>
      </w:pPr>
      <w:r w:rsidRPr="0075263B">
        <w:rPr>
          <w:b/>
          <w:bCs/>
          <w:sz w:val="20"/>
          <w:szCs w:val="20"/>
        </w:rPr>
        <w:t>Zu Top 4:</w:t>
      </w:r>
      <w:r w:rsidRPr="0075263B">
        <w:rPr>
          <w:sz w:val="20"/>
          <w:szCs w:val="20"/>
        </w:rPr>
        <w:t xml:space="preserve"> Das Protokoll der JHV vom 25.03.2019 wurde einstimmig genehmigt. Es lag den Vereinsmitgliedern in digitaler und schriftlicher Form zur Kenntnisnahme vor. </w:t>
      </w:r>
    </w:p>
    <w:p w:rsidR="00C20BE7" w:rsidRPr="0075263B" w:rsidRDefault="00C20BE7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Die Versammlung gedachte der Verstorbenen</w:t>
      </w:r>
      <w:r w:rsidR="00605021" w:rsidRPr="0075263B">
        <w:rPr>
          <w:sz w:val="20"/>
          <w:szCs w:val="20"/>
        </w:rPr>
        <w:t xml:space="preserve"> Dr. Eva-Maria Thiele und Karla Buchterkirchen.</w:t>
      </w:r>
    </w:p>
    <w:p w:rsidR="00C20BE7" w:rsidRPr="0075263B" w:rsidRDefault="00C20BE7" w:rsidP="00C20BE7">
      <w:pPr>
        <w:pStyle w:val="KeinLeerraum"/>
        <w:rPr>
          <w:sz w:val="20"/>
          <w:szCs w:val="20"/>
        </w:rPr>
      </w:pPr>
    </w:p>
    <w:p w:rsidR="00605021" w:rsidRPr="0075263B" w:rsidRDefault="00C00326" w:rsidP="00C20BE7">
      <w:pPr>
        <w:pStyle w:val="KeinLeerraum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Zu </w:t>
      </w:r>
      <w:r w:rsidR="00C20BE7" w:rsidRPr="0075263B">
        <w:rPr>
          <w:b/>
          <w:bCs/>
          <w:sz w:val="20"/>
          <w:szCs w:val="20"/>
        </w:rPr>
        <w:t>Top 5:</w:t>
      </w:r>
      <w:r w:rsidR="00C20BE7" w:rsidRPr="0075263B">
        <w:rPr>
          <w:sz w:val="20"/>
          <w:szCs w:val="20"/>
        </w:rPr>
        <w:t xml:space="preserve"> Geschäftsberichte des Vorstandes. </w:t>
      </w:r>
    </w:p>
    <w:p w:rsidR="00605021" w:rsidRPr="0075263B" w:rsidRDefault="00605021" w:rsidP="00C20BE7">
      <w:pPr>
        <w:pStyle w:val="KeinLeerraum"/>
        <w:rPr>
          <w:sz w:val="20"/>
          <w:szCs w:val="20"/>
        </w:rPr>
      </w:pPr>
    </w:p>
    <w:p w:rsidR="00C20BE7" w:rsidRPr="0075263B" w:rsidRDefault="00C20BE7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Der 1. Vorsitzende Bernd Schrader dankte vorab dem Clubhaus-Team, der „Seele des Vereins“</w:t>
      </w:r>
      <w:r w:rsidR="00627DB1" w:rsidRPr="0075263B">
        <w:rPr>
          <w:sz w:val="20"/>
          <w:szCs w:val="20"/>
        </w:rPr>
        <w:t>,</w:t>
      </w:r>
      <w:r w:rsidRPr="0075263B">
        <w:rPr>
          <w:sz w:val="20"/>
          <w:szCs w:val="20"/>
        </w:rPr>
        <w:t xml:space="preserve"> für </w:t>
      </w:r>
      <w:r w:rsidR="00627DB1" w:rsidRPr="0075263B">
        <w:rPr>
          <w:sz w:val="20"/>
          <w:szCs w:val="20"/>
        </w:rPr>
        <w:t>die</w:t>
      </w:r>
      <w:r w:rsidRPr="0075263B">
        <w:rPr>
          <w:sz w:val="20"/>
          <w:szCs w:val="20"/>
        </w:rPr>
        <w:t xml:space="preserve"> stets freundliche und aufmerksame </w:t>
      </w:r>
      <w:r w:rsidR="00627DB1" w:rsidRPr="0075263B">
        <w:rPr>
          <w:sz w:val="20"/>
          <w:szCs w:val="20"/>
        </w:rPr>
        <w:t>Bewirtung</w:t>
      </w:r>
      <w:r w:rsidRPr="0075263B">
        <w:rPr>
          <w:sz w:val="20"/>
          <w:szCs w:val="20"/>
        </w:rPr>
        <w:t>. Im weiteren Verlauf dankte er allen</w:t>
      </w:r>
      <w:r w:rsidR="00627DB1" w:rsidRPr="0075263B">
        <w:rPr>
          <w:sz w:val="20"/>
          <w:szCs w:val="20"/>
        </w:rPr>
        <w:t xml:space="preserve"> Helfern, die oft im Hintergrund aktiv für den Verein wirken. Besonders erwähnte er Lutz Lucht, Peter Tost, Henner Faulbaum, Gerhard Pahl</w:t>
      </w:r>
      <w:r w:rsidR="00605021" w:rsidRPr="0075263B">
        <w:rPr>
          <w:sz w:val="20"/>
          <w:szCs w:val="20"/>
        </w:rPr>
        <w:t xml:space="preserve"> sowie </w:t>
      </w:r>
      <w:r w:rsidR="00627DB1" w:rsidRPr="0075263B">
        <w:rPr>
          <w:sz w:val="20"/>
          <w:szCs w:val="20"/>
        </w:rPr>
        <w:t>Marianne und Karl Hille</w:t>
      </w:r>
      <w:r w:rsidR="00FC3335" w:rsidRPr="0075263B">
        <w:rPr>
          <w:sz w:val="20"/>
          <w:szCs w:val="20"/>
        </w:rPr>
        <w:t xml:space="preserve"> für die Ausrichtung des Wandertages zum 25. Male mit 25 Teilnehmern.</w:t>
      </w:r>
    </w:p>
    <w:p w:rsidR="00F40C58" w:rsidRPr="0075263B" w:rsidRDefault="00627DB1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Er bedauerte die negative Entwicklung der Mitgliederanzahl, besonders auch die demografische Lücke im Mittelfeld der Altersstruktur und ermunterte die Versammlung hierzu Vorschläge zum Gewinn neuer Mitglieder zu machen. </w:t>
      </w:r>
      <w:r w:rsidR="00FC3335" w:rsidRPr="0075263B">
        <w:rPr>
          <w:sz w:val="20"/>
          <w:szCs w:val="20"/>
        </w:rPr>
        <w:t xml:space="preserve">Aktuell hat der TKG noch 191 Mitglieder. </w:t>
      </w:r>
    </w:p>
    <w:p w:rsidR="00627DB1" w:rsidRPr="0075263B" w:rsidRDefault="00627DB1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Mehrere Vorschläge, wie Werbemaßnahmen</w:t>
      </w:r>
      <w:r w:rsidR="00747383" w:rsidRPr="0075263B">
        <w:rPr>
          <w:sz w:val="20"/>
          <w:szCs w:val="20"/>
        </w:rPr>
        <w:t>, Aufstellen einer steinernen  Tischtennisplatte, einer mobilen Trainingswand</w:t>
      </w:r>
      <w:r w:rsidR="00F319B9" w:rsidRPr="0075263B">
        <w:rPr>
          <w:sz w:val="20"/>
          <w:szCs w:val="20"/>
        </w:rPr>
        <w:t>, ein</w:t>
      </w:r>
      <w:r w:rsidR="00605021" w:rsidRPr="0075263B">
        <w:rPr>
          <w:sz w:val="20"/>
          <w:szCs w:val="20"/>
        </w:rPr>
        <w:t>em</w:t>
      </w:r>
      <w:r w:rsidR="00F319B9" w:rsidRPr="0075263B">
        <w:rPr>
          <w:sz w:val="20"/>
          <w:szCs w:val="20"/>
        </w:rPr>
        <w:t xml:space="preserve"> Jugendraum für „social media“, Instagram, Facebook</w:t>
      </w:r>
      <w:r w:rsidR="00747383" w:rsidRPr="0075263B">
        <w:rPr>
          <w:sz w:val="20"/>
          <w:szCs w:val="20"/>
        </w:rPr>
        <w:t xml:space="preserve"> und mehr werden demnächst diskutiert werden.</w:t>
      </w:r>
      <w:r w:rsidR="00F319B9" w:rsidRPr="0075263B">
        <w:rPr>
          <w:sz w:val="20"/>
          <w:szCs w:val="20"/>
        </w:rPr>
        <w:t xml:space="preserve"> Sein Appell dazu</w:t>
      </w:r>
      <w:r w:rsidR="00605021" w:rsidRPr="0075263B">
        <w:rPr>
          <w:sz w:val="20"/>
          <w:szCs w:val="20"/>
        </w:rPr>
        <w:t>:</w:t>
      </w:r>
      <w:r w:rsidR="00F319B9" w:rsidRPr="0075263B">
        <w:rPr>
          <w:sz w:val="20"/>
          <w:szCs w:val="20"/>
        </w:rPr>
        <w:t xml:space="preserve"> „</w:t>
      </w:r>
      <w:r w:rsidR="00605021" w:rsidRPr="0075263B">
        <w:rPr>
          <w:sz w:val="20"/>
          <w:szCs w:val="20"/>
        </w:rPr>
        <w:t>B</w:t>
      </w:r>
      <w:r w:rsidR="00F319B9" w:rsidRPr="0075263B">
        <w:rPr>
          <w:sz w:val="20"/>
          <w:szCs w:val="20"/>
        </w:rPr>
        <w:t xml:space="preserve">ringt euch ein“. </w:t>
      </w:r>
    </w:p>
    <w:p w:rsidR="00747383" w:rsidRPr="0075263B" w:rsidRDefault="00747383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Zur Platzsituation konnte Schrader mitteilen, dass der Vertrag zum Verkauf der Plätze 6 – 10 notariell </w:t>
      </w:r>
    </w:p>
    <w:p w:rsidR="00747383" w:rsidRPr="0075263B" w:rsidRDefault="00747383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gefertigt wurde und die Stadt Goslar bereits eine hohe Summe (s. Kassenbericht) gezahlt hat.</w:t>
      </w:r>
    </w:p>
    <w:p w:rsidR="00747383" w:rsidRPr="0075263B" w:rsidRDefault="00747383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Mitte April werden die Baggerarbeiten beginnen und die Wasserzuführungen zu den Plätzen 1 – 5 und 11 geändert. Die abgrenzende Hecke gehört zum TKG-Gelände, die Wasserventile werden dann nach innen verlegt. Die Kita soll im August 2021 eröffnet werden.</w:t>
      </w:r>
    </w:p>
    <w:p w:rsidR="00605021" w:rsidRPr="0075263B" w:rsidRDefault="00747383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Weiter nannte er das LK-Hallenturnier, das von Lucht reibungslos geleitet wurde. </w:t>
      </w:r>
    </w:p>
    <w:p w:rsidR="00747383" w:rsidRPr="0075263B" w:rsidRDefault="00747383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Zur Halle konnte Schrader mitteilen, dass die neue LED-Beleuchtung bislang ca. 10.000 € Kostersparnis brachte und sich so in den nächsten 2 Jahren amortisiert haben wird. Er </w:t>
      </w:r>
      <w:r w:rsidR="00605021" w:rsidRPr="0075263B">
        <w:rPr>
          <w:sz w:val="20"/>
          <w:szCs w:val="20"/>
        </w:rPr>
        <w:t>betonte</w:t>
      </w:r>
      <w:r w:rsidRPr="0075263B">
        <w:rPr>
          <w:sz w:val="20"/>
          <w:szCs w:val="20"/>
        </w:rPr>
        <w:t>, dass alle Punkt- und Turnierspieler diese Hallenbeleuchtung ausdrücklich als beste bislang erlebte lobten.</w:t>
      </w:r>
      <w:r w:rsidR="00FC3335" w:rsidRPr="0075263B">
        <w:rPr>
          <w:sz w:val="20"/>
          <w:szCs w:val="20"/>
        </w:rPr>
        <w:t xml:space="preserve"> Die Notwendigkeit besonders bei Gastspielern auf korrektes Schuhwerk zu achten,</w:t>
      </w:r>
      <w:r w:rsidR="00605021" w:rsidRPr="0075263B">
        <w:rPr>
          <w:sz w:val="20"/>
          <w:szCs w:val="20"/>
        </w:rPr>
        <w:t xml:space="preserve"> legte er allen Mitgliedern dringend nahe.</w:t>
      </w:r>
    </w:p>
    <w:p w:rsidR="00FC3335" w:rsidRPr="0075263B" w:rsidRDefault="00FC3335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Sein Dank ging auch diesmal wieder an die Sponsoren für eine höhere vierstellige Jugendspende, ebenso an Dr. Christoph Engelhardt für das Sponsoring des </w:t>
      </w:r>
      <w:proofErr w:type="spellStart"/>
      <w:r w:rsidRPr="0075263B">
        <w:rPr>
          <w:sz w:val="20"/>
          <w:szCs w:val="20"/>
        </w:rPr>
        <w:t>Defibrillators</w:t>
      </w:r>
      <w:proofErr w:type="spellEnd"/>
      <w:r w:rsidRPr="0075263B">
        <w:rPr>
          <w:sz w:val="20"/>
          <w:szCs w:val="20"/>
        </w:rPr>
        <w:t xml:space="preserve"> samt Auffrischungs</w:t>
      </w:r>
      <w:r w:rsidR="00F40C58" w:rsidRPr="0075263B">
        <w:rPr>
          <w:sz w:val="20"/>
          <w:szCs w:val="20"/>
        </w:rPr>
        <w:t>-</w:t>
      </w:r>
      <w:r w:rsidR="0027701B" w:rsidRPr="0075263B">
        <w:rPr>
          <w:sz w:val="20"/>
          <w:szCs w:val="20"/>
        </w:rPr>
        <w:t>maßnahmen</w:t>
      </w:r>
      <w:r w:rsidRPr="0075263B">
        <w:rPr>
          <w:sz w:val="20"/>
          <w:szCs w:val="20"/>
        </w:rPr>
        <w:t>.</w:t>
      </w:r>
    </w:p>
    <w:p w:rsidR="0027701B" w:rsidRPr="0075263B" w:rsidRDefault="0027701B" w:rsidP="00C20BE7">
      <w:pPr>
        <w:pStyle w:val="KeinLeerraum"/>
        <w:rPr>
          <w:sz w:val="20"/>
          <w:szCs w:val="20"/>
        </w:rPr>
      </w:pPr>
    </w:p>
    <w:p w:rsidR="0027701B" w:rsidRPr="000F3FF5" w:rsidRDefault="00FC3335" w:rsidP="00C20BE7">
      <w:pPr>
        <w:pStyle w:val="KeinLeerraum"/>
        <w:rPr>
          <w:b/>
          <w:bCs/>
          <w:sz w:val="20"/>
          <w:szCs w:val="20"/>
        </w:rPr>
      </w:pPr>
      <w:r w:rsidRPr="000F3FF5">
        <w:rPr>
          <w:b/>
          <w:bCs/>
          <w:sz w:val="20"/>
          <w:szCs w:val="20"/>
        </w:rPr>
        <w:t xml:space="preserve">Für das Sportjahr 2020 </w:t>
      </w:r>
      <w:r w:rsidR="0027701B" w:rsidRPr="000F3FF5">
        <w:rPr>
          <w:b/>
          <w:bCs/>
          <w:sz w:val="20"/>
          <w:szCs w:val="20"/>
        </w:rPr>
        <w:t>gelten folgende</w:t>
      </w:r>
      <w:r w:rsidRPr="000F3FF5">
        <w:rPr>
          <w:b/>
          <w:bCs/>
          <w:sz w:val="20"/>
          <w:szCs w:val="20"/>
        </w:rPr>
        <w:t xml:space="preserve"> Termine: </w:t>
      </w:r>
    </w:p>
    <w:p w:rsidR="000F3FF5" w:rsidRPr="0075263B" w:rsidRDefault="000F3FF5" w:rsidP="00C20BE7">
      <w:pPr>
        <w:pStyle w:val="KeinLeerraum"/>
        <w:rPr>
          <w:sz w:val="20"/>
          <w:szCs w:val="20"/>
        </w:rPr>
      </w:pPr>
    </w:p>
    <w:p w:rsidR="0027701B" w:rsidRPr="0075263B" w:rsidRDefault="00FC3335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21.03. ab 15 Uhr „Die Lange Tennisnacht“ </w:t>
      </w:r>
    </w:p>
    <w:p w:rsidR="0027701B" w:rsidRPr="0075263B" w:rsidRDefault="00FC3335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21.03. und 28.03. Arbeitseinsätze </w:t>
      </w:r>
    </w:p>
    <w:p w:rsidR="0027701B" w:rsidRPr="0075263B" w:rsidRDefault="00FC3335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25.04. ab 14 Uhr Saisoneröffnung </w:t>
      </w:r>
    </w:p>
    <w:p w:rsidR="0027701B" w:rsidRPr="0075263B" w:rsidRDefault="00FC3335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11.07. Sommerfest mit Livemusik </w:t>
      </w:r>
    </w:p>
    <w:p w:rsidR="0027701B" w:rsidRPr="0075263B" w:rsidRDefault="00FC3335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21.09. bis 25.04. 2021 Hallensaison  </w:t>
      </w:r>
    </w:p>
    <w:p w:rsidR="0027701B" w:rsidRPr="0075263B" w:rsidRDefault="00FC3335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27.09. Wandertag. </w:t>
      </w:r>
    </w:p>
    <w:p w:rsidR="00FC3335" w:rsidRPr="0075263B" w:rsidRDefault="00FC3335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Zusätzlich soll im September ein LK-Tagesturnier stattfinden.</w:t>
      </w:r>
    </w:p>
    <w:p w:rsidR="00F40C58" w:rsidRPr="0075263B" w:rsidRDefault="00FC3335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In Planung sind die Erneuerung der bestehenden Tenniswand und das Hallendach. </w:t>
      </w:r>
    </w:p>
    <w:p w:rsidR="00FC3335" w:rsidRPr="0075263B" w:rsidRDefault="00FC3335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Abschließend dankte er allen Vorstandsmitgliedern</w:t>
      </w:r>
      <w:r w:rsidR="00F40C58" w:rsidRPr="0075263B">
        <w:rPr>
          <w:sz w:val="20"/>
          <w:szCs w:val="20"/>
        </w:rPr>
        <w:t xml:space="preserve"> für ihr Engagement.</w:t>
      </w:r>
    </w:p>
    <w:p w:rsidR="0027701B" w:rsidRPr="0075263B" w:rsidRDefault="00F319B9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lastRenderedPageBreak/>
        <w:t xml:space="preserve">Schatzmeister Ludolf Debertin erläuterte den für alle ausliegenden Finanzplan über die Beamer-Leinwand. </w:t>
      </w:r>
    </w:p>
    <w:p w:rsidR="0027701B" w:rsidRPr="0075263B" w:rsidRDefault="00F319B9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Die Personalkosten für den Platzwart Andreas Siering werden für 2 Jahre vom Arbeitsamt getragen</w:t>
      </w:r>
      <w:r w:rsidR="00F40C58" w:rsidRPr="0075263B">
        <w:rPr>
          <w:sz w:val="20"/>
          <w:szCs w:val="20"/>
        </w:rPr>
        <w:t>.</w:t>
      </w:r>
      <w:r w:rsidRPr="0075263B">
        <w:rPr>
          <w:sz w:val="20"/>
          <w:szCs w:val="20"/>
        </w:rPr>
        <w:t xml:space="preserve"> </w:t>
      </w:r>
      <w:r w:rsidR="00F40C58" w:rsidRPr="0075263B">
        <w:rPr>
          <w:sz w:val="20"/>
          <w:szCs w:val="20"/>
        </w:rPr>
        <w:t>D</w:t>
      </w:r>
      <w:r w:rsidRPr="0075263B">
        <w:rPr>
          <w:sz w:val="20"/>
          <w:szCs w:val="20"/>
        </w:rPr>
        <w:t xml:space="preserve">as ursprüngliche Darlehen, das 2011 mit 296.745 € zu Buche stand, valutiert per 01.03.2020 nur noch mit 110.323 €. Debertin möchte diese Kreditverpflichtung möglichst rasch tilgen. </w:t>
      </w:r>
    </w:p>
    <w:p w:rsidR="00FC3335" w:rsidRPr="0075263B" w:rsidRDefault="00F319B9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Nach sorgsamer Erläuterung des Zahlenwerkes und Beantwortung einzelner Fragen dieses ausgeglichenen Haushaltes wurde dem Schatzmeister </w:t>
      </w:r>
      <w:r w:rsidR="00B566D2" w:rsidRPr="0075263B">
        <w:rPr>
          <w:sz w:val="20"/>
          <w:szCs w:val="20"/>
        </w:rPr>
        <w:t xml:space="preserve">Ludolf Debertin </w:t>
      </w:r>
      <w:r w:rsidRPr="0075263B">
        <w:rPr>
          <w:sz w:val="20"/>
          <w:szCs w:val="20"/>
        </w:rPr>
        <w:t>vom Kassenprüfer Dr. Jörg Wehmeyer ordnungsgemäße und fehlerfreie Kassenführung bestätigt und Entlastung erteilt.</w:t>
      </w:r>
    </w:p>
    <w:p w:rsidR="0027701B" w:rsidRPr="0075263B" w:rsidRDefault="00B566D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Sportwart Michael Faber sah </w:t>
      </w:r>
      <w:r w:rsidR="0027701B" w:rsidRPr="0075263B">
        <w:rPr>
          <w:sz w:val="20"/>
          <w:szCs w:val="20"/>
        </w:rPr>
        <w:t xml:space="preserve">in seinem Bericht </w:t>
      </w:r>
      <w:r w:rsidRPr="0075263B">
        <w:rPr>
          <w:sz w:val="20"/>
          <w:szCs w:val="20"/>
        </w:rPr>
        <w:t>die 6 gemeldeten Mannschaften auf bestem Weg</w:t>
      </w:r>
      <w:r w:rsidR="0027701B" w:rsidRPr="0075263B">
        <w:rPr>
          <w:sz w:val="20"/>
          <w:szCs w:val="20"/>
        </w:rPr>
        <w:t>e</w:t>
      </w:r>
      <w:r w:rsidRPr="0075263B">
        <w:rPr>
          <w:sz w:val="20"/>
          <w:szCs w:val="20"/>
        </w:rPr>
        <w:t xml:space="preserve">. Die Herren 55 spielen in der Nordliga, die Herren 75 in der Regionalliga, </w:t>
      </w:r>
      <w:r w:rsidR="0027701B" w:rsidRPr="0075263B">
        <w:rPr>
          <w:sz w:val="20"/>
          <w:szCs w:val="20"/>
        </w:rPr>
        <w:t>und die</w:t>
      </w:r>
      <w:r w:rsidRPr="0075263B">
        <w:rPr>
          <w:sz w:val="20"/>
          <w:szCs w:val="20"/>
        </w:rPr>
        <w:t xml:space="preserve"> Herre</w:t>
      </w:r>
      <w:r w:rsidR="0027701B" w:rsidRPr="0075263B">
        <w:rPr>
          <w:sz w:val="20"/>
          <w:szCs w:val="20"/>
        </w:rPr>
        <w:t>n</w:t>
      </w:r>
      <w:r w:rsidR="000405B1">
        <w:rPr>
          <w:sz w:val="20"/>
          <w:szCs w:val="20"/>
        </w:rPr>
        <w:t xml:space="preserve"> 40 </w:t>
      </w:r>
      <w:r w:rsidRPr="0075263B">
        <w:rPr>
          <w:sz w:val="20"/>
          <w:szCs w:val="20"/>
        </w:rPr>
        <w:t>in der Regionsliga. Zusätzlich ist für diese Sais</w:t>
      </w:r>
      <w:r w:rsidR="00A70AF2">
        <w:rPr>
          <w:sz w:val="20"/>
          <w:szCs w:val="20"/>
        </w:rPr>
        <w:t xml:space="preserve">on eine Herrenmannschaft (ab 13 </w:t>
      </w:r>
      <w:r w:rsidRPr="0075263B">
        <w:rPr>
          <w:sz w:val="20"/>
          <w:szCs w:val="20"/>
        </w:rPr>
        <w:t xml:space="preserve">Jahre) gemeldet. </w:t>
      </w:r>
    </w:p>
    <w:p w:rsidR="0027701B" w:rsidRPr="0075263B" w:rsidRDefault="00B566D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In der Winter-Hallen-Saison</w:t>
      </w:r>
      <w:r w:rsidR="008C0F1F" w:rsidRPr="0075263B">
        <w:rPr>
          <w:sz w:val="20"/>
          <w:szCs w:val="20"/>
        </w:rPr>
        <w:t xml:space="preserve"> spielte</w:t>
      </w:r>
      <w:r w:rsidR="0027701B" w:rsidRPr="0075263B">
        <w:rPr>
          <w:sz w:val="20"/>
          <w:szCs w:val="20"/>
        </w:rPr>
        <w:t>n</w:t>
      </w:r>
      <w:r w:rsidR="008C0F1F" w:rsidRPr="0075263B">
        <w:rPr>
          <w:sz w:val="20"/>
          <w:szCs w:val="20"/>
        </w:rPr>
        <w:t xml:space="preserve"> die Herren 30 in der Verbandsklasse, die Herren 40 stiegen in die Regionsliga auf, die Herren 55 in die Regionalliga, d</w:t>
      </w:r>
      <w:r w:rsidR="00605021" w:rsidRPr="0075263B">
        <w:rPr>
          <w:sz w:val="20"/>
          <w:szCs w:val="20"/>
        </w:rPr>
        <w:t>i</w:t>
      </w:r>
      <w:r w:rsidR="008C0F1F" w:rsidRPr="0075263B">
        <w:rPr>
          <w:sz w:val="20"/>
          <w:szCs w:val="20"/>
        </w:rPr>
        <w:t>e Herren 65 belegten einen Mittelplatz in der Regionalliga und die Herren 75 stiegen in die Regionalliga auf.</w:t>
      </w:r>
      <w:r w:rsidRPr="0075263B">
        <w:rPr>
          <w:sz w:val="20"/>
          <w:szCs w:val="20"/>
        </w:rPr>
        <w:t xml:space="preserve"> </w:t>
      </w:r>
    </w:p>
    <w:p w:rsidR="00B566D2" w:rsidRPr="0075263B" w:rsidRDefault="008C0F1F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Besonders nannte er Gerhard Walkerling, der bei den </w:t>
      </w:r>
      <w:r w:rsidR="00F40C58" w:rsidRPr="0075263B">
        <w:rPr>
          <w:sz w:val="20"/>
          <w:szCs w:val="20"/>
        </w:rPr>
        <w:t>D</w:t>
      </w:r>
      <w:r w:rsidRPr="0075263B">
        <w:rPr>
          <w:sz w:val="20"/>
          <w:szCs w:val="20"/>
        </w:rPr>
        <w:t>eutschen und den Europameisterschaften Vizemeister im Doppel wurde und als Nationalspieler bei den Herren 85 Punktspiele bestreitet.</w:t>
      </w:r>
    </w:p>
    <w:p w:rsidR="00B566D2" w:rsidRPr="0075263B" w:rsidRDefault="00B566D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Jugendwartin Ulrike Haacke sieht </w:t>
      </w:r>
      <w:r w:rsidR="0027701B" w:rsidRPr="0075263B">
        <w:rPr>
          <w:sz w:val="20"/>
          <w:szCs w:val="20"/>
        </w:rPr>
        <w:t>die Jugendmannschaften</w:t>
      </w:r>
      <w:r w:rsidRPr="0075263B">
        <w:rPr>
          <w:sz w:val="20"/>
          <w:szCs w:val="20"/>
        </w:rPr>
        <w:t xml:space="preserve"> breitensportmäßig gut aufgestellt. Sie betreut 60 Jugendliche in 7 Mannschaften, die in der Regionsliga an Punktspielen mit guten Erfolgen teiln</w:t>
      </w:r>
      <w:r w:rsidR="0027701B" w:rsidRPr="0075263B">
        <w:rPr>
          <w:sz w:val="20"/>
          <w:szCs w:val="20"/>
        </w:rPr>
        <w:t>a</w:t>
      </w:r>
      <w:r w:rsidRPr="0075263B">
        <w:rPr>
          <w:sz w:val="20"/>
          <w:szCs w:val="20"/>
        </w:rPr>
        <w:t>hmen.</w:t>
      </w:r>
    </w:p>
    <w:p w:rsidR="00B566D2" w:rsidRPr="0075263B" w:rsidRDefault="00B566D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In der kommenden Saison sind 6 Mannschaften – ohne Midcourt – von der C-Jugend bis zu Junioren A gemeldet. Gespielt wird in 2-er und 4-er Mannschaften.</w:t>
      </w:r>
    </w:p>
    <w:p w:rsidR="00B566D2" w:rsidRPr="0075263B" w:rsidRDefault="00B566D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Schultennisveranstaltungen sind mit großer Beteiligung in der Schiller- und Worthschule gelaufen. Hier dankt</w:t>
      </w:r>
      <w:r w:rsidR="0027701B" w:rsidRPr="0075263B">
        <w:rPr>
          <w:sz w:val="20"/>
          <w:szCs w:val="20"/>
        </w:rPr>
        <w:t>e</w:t>
      </w:r>
      <w:r w:rsidRPr="0075263B">
        <w:rPr>
          <w:sz w:val="20"/>
          <w:szCs w:val="20"/>
        </w:rPr>
        <w:t xml:space="preserve"> sie besonders Monika Walter vom TNB für die Ausrichtung, sowie allen Helfern aus dem TKG-Jugendbereich.</w:t>
      </w:r>
    </w:p>
    <w:p w:rsidR="0027701B" w:rsidRPr="0075263B" w:rsidRDefault="0027701B" w:rsidP="00C20BE7">
      <w:pPr>
        <w:pStyle w:val="KeinLeerraum"/>
        <w:rPr>
          <w:sz w:val="20"/>
          <w:szCs w:val="20"/>
        </w:rPr>
      </w:pPr>
    </w:p>
    <w:p w:rsidR="0027701B" w:rsidRPr="0075263B" w:rsidRDefault="0027701B" w:rsidP="00C20BE7">
      <w:pPr>
        <w:pStyle w:val="KeinLeerraum"/>
        <w:rPr>
          <w:sz w:val="20"/>
          <w:szCs w:val="20"/>
        </w:rPr>
      </w:pPr>
      <w:r w:rsidRPr="000F3FF5">
        <w:rPr>
          <w:b/>
          <w:bCs/>
          <w:sz w:val="20"/>
          <w:szCs w:val="20"/>
        </w:rPr>
        <w:t>TOP  6 und TOP 7</w:t>
      </w:r>
      <w:r w:rsidRPr="0075263B">
        <w:rPr>
          <w:sz w:val="20"/>
          <w:szCs w:val="20"/>
        </w:rPr>
        <w:t xml:space="preserve"> waren damit </w:t>
      </w:r>
      <w:r w:rsidR="00C00326">
        <w:rPr>
          <w:sz w:val="20"/>
          <w:szCs w:val="20"/>
        </w:rPr>
        <w:t>erledigt</w:t>
      </w:r>
      <w:r w:rsidRPr="0075263B">
        <w:rPr>
          <w:sz w:val="20"/>
          <w:szCs w:val="20"/>
        </w:rPr>
        <w:t>.</w:t>
      </w:r>
      <w:bookmarkStart w:id="0" w:name="_GoBack"/>
      <w:bookmarkEnd w:id="0"/>
    </w:p>
    <w:p w:rsidR="0027701B" w:rsidRPr="0075263B" w:rsidRDefault="0027701B" w:rsidP="00C20BE7">
      <w:pPr>
        <w:pStyle w:val="KeinLeerraum"/>
        <w:rPr>
          <w:sz w:val="20"/>
          <w:szCs w:val="20"/>
        </w:rPr>
      </w:pPr>
    </w:p>
    <w:p w:rsidR="0027701B" w:rsidRPr="0075263B" w:rsidRDefault="00C00326" w:rsidP="00C20BE7">
      <w:pPr>
        <w:pStyle w:val="KeinLeerraum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Zu </w:t>
      </w:r>
      <w:r w:rsidR="0027701B" w:rsidRPr="000F3FF5">
        <w:rPr>
          <w:b/>
          <w:bCs/>
          <w:sz w:val="20"/>
          <w:szCs w:val="20"/>
        </w:rPr>
        <w:t>TOP 8:</w:t>
      </w:r>
      <w:r w:rsidR="0027701B" w:rsidRPr="0075263B">
        <w:rPr>
          <w:sz w:val="20"/>
          <w:szCs w:val="20"/>
        </w:rPr>
        <w:t xml:space="preserve"> Auf Antrag des Kassenprüfers Dr. Jörg Wehmeyer wurde auch der gesamte Vorstand einstimmig entlastet.</w:t>
      </w:r>
    </w:p>
    <w:p w:rsidR="0027701B" w:rsidRPr="0075263B" w:rsidRDefault="0027701B" w:rsidP="00C20BE7">
      <w:pPr>
        <w:pStyle w:val="KeinLeerraum"/>
        <w:rPr>
          <w:sz w:val="20"/>
          <w:szCs w:val="20"/>
        </w:rPr>
      </w:pPr>
    </w:p>
    <w:p w:rsidR="00FC3335" w:rsidRPr="0075263B" w:rsidRDefault="00C00326" w:rsidP="00C20BE7">
      <w:pPr>
        <w:pStyle w:val="KeinLeerraum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Zu </w:t>
      </w:r>
      <w:r w:rsidR="0027701B" w:rsidRPr="000F3FF5">
        <w:rPr>
          <w:b/>
          <w:bCs/>
          <w:sz w:val="20"/>
          <w:szCs w:val="20"/>
        </w:rPr>
        <w:t>TOP 9</w:t>
      </w:r>
      <w:r w:rsidR="0027701B" w:rsidRPr="0075263B">
        <w:rPr>
          <w:sz w:val="20"/>
          <w:szCs w:val="20"/>
        </w:rPr>
        <w:t xml:space="preserve">: </w:t>
      </w:r>
      <w:r w:rsidR="008C0F1F" w:rsidRPr="0075263B">
        <w:rPr>
          <w:sz w:val="20"/>
          <w:szCs w:val="20"/>
        </w:rPr>
        <w:t xml:space="preserve">Das </w:t>
      </w:r>
      <w:r w:rsidR="001818F2" w:rsidRPr="0075263B">
        <w:rPr>
          <w:sz w:val="20"/>
          <w:szCs w:val="20"/>
        </w:rPr>
        <w:t>Klubmitglied</w:t>
      </w:r>
      <w:r w:rsidR="008C0F1F" w:rsidRPr="0075263B">
        <w:rPr>
          <w:sz w:val="20"/>
          <w:szCs w:val="20"/>
        </w:rPr>
        <w:t xml:space="preserve"> Viola Kolbe wurde von Bernd Schrader für 55-jährige Mitgliedschaft geehrt.</w:t>
      </w:r>
    </w:p>
    <w:p w:rsidR="0027701B" w:rsidRPr="0075263B" w:rsidRDefault="0027701B" w:rsidP="00C20BE7">
      <w:pPr>
        <w:pStyle w:val="KeinLeerraum"/>
        <w:rPr>
          <w:sz w:val="20"/>
          <w:szCs w:val="20"/>
        </w:rPr>
      </w:pPr>
    </w:p>
    <w:p w:rsidR="001818F2" w:rsidRPr="0075263B" w:rsidRDefault="00C00326" w:rsidP="00C20BE7">
      <w:pPr>
        <w:pStyle w:val="KeinLeerraum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Zu </w:t>
      </w:r>
      <w:r w:rsidR="0027701B" w:rsidRPr="00C00326">
        <w:rPr>
          <w:b/>
          <w:bCs/>
          <w:sz w:val="20"/>
          <w:szCs w:val="20"/>
        </w:rPr>
        <w:t>TOP 10</w:t>
      </w:r>
      <w:r w:rsidR="0027701B" w:rsidRPr="0075263B">
        <w:rPr>
          <w:sz w:val="20"/>
          <w:szCs w:val="20"/>
        </w:rPr>
        <w:t xml:space="preserve">: </w:t>
      </w:r>
      <w:r w:rsidR="001818F2" w:rsidRPr="0075263B">
        <w:rPr>
          <w:sz w:val="20"/>
          <w:szCs w:val="20"/>
        </w:rPr>
        <w:t>Turnusgemäß wurden Rolf Brill zum 1. Stellvertretenden Vorsitzenden, Michael Faber, der das Amt des Sportwartes seit 41 Jahren innehat und Joachim Dürich als Schrift- und Pressewart einstimmig</w:t>
      </w:r>
      <w:r w:rsidR="0027701B" w:rsidRPr="0075263B">
        <w:rPr>
          <w:sz w:val="20"/>
          <w:szCs w:val="20"/>
        </w:rPr>
        <w:t xml:space="preserve"> wieder</w:t>
      </w:r>
      <w:r w:rsidR="001818F2" w:rsidRPr="0075263B">
        <w:rPr>
          <w:sz w:val="20"/>
          <w:szCs w:val="20"/>
        </w:rPr>
        <w:t>gewählt.</w:t>
      </w:r>
      <w:r w:rsidR="00F40C58" w:rsidRPr="0075263B">
        <w:rPr>
          <w:sz w:val="20"/>
          <w:szCs w:val="20"/>
        </w:rPr>
        <w:t xml:space="preserve"> Dr. Jörg Wehmeyer und Egon Oswald wurden einstimmig als Kassenprüfer gewählt.</w:t>
      </w:r>
    </w:p>
    <w:p w:rsidR="001818F2" w:rsidRPr="0075263B" w:rsidRDefault="0027701B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TOP 11: </w:t>
      </w:r>
      <w:r w:rsidR="001818F2" w:rsidRPr="0075263B">
        <w:rPr>
          <w:sz w:val="20"/>
          <w:szCs w:val="20"/>
        </w:rPr>
        <w:t>Der ausliegende Haushaltsplan 2020 des Schatzmeisters Ludolf Debertin wurde einstimmig genehmigt.</w:t>
      </w:r>
    </w:p>
    <w:p w:rsidR="0027701B" w:rsidRPr="0075263B" w:rsidRDefault="0027701B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TOP 12: </w:t>
      </w:r>
      <w:r w:rsidR="001818F2" w:rsidRPr="0075263B">
        <w:rPr>
          <w:sz w:val="20"/>
          <w:szCs w:val="20"/>
        </w:rPr>
        <w:t xml:space="preserve">Der Antrag auf Beitragsreduzierung laut Tagesordnung wurde bei 2 Gegenstimmen angenommen. </w:t>
      </w:r>
    </w:p>
    <w:p w:rsidR="0027701B" w:rsidRPr="0075263B" w:rsidRDefault="001818F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Die neuen Beiträge staffeln sich wie folgt: </w:t>
      </w:r>
    </w:p>
    <w:p w:rsidR="0027701B" w:rsidRPr="0075263B" w:rsidRDefault="001818F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Ehepaare und Familien zahlen 420 € </w:t>
      </w:r>
    </w:p>
    <w:p w:rsidR="0027701B" w:rsidRPr="0075263B" w:rsidRDefault="001818F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Einzelmitglieder 250 € </w:t>
      </w:r>
    </w:p>
    <w:p w:rsidR="0027701B" w:rsidRPr="0075263B" w:rsidRDefault="001818F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Jugendliche bis 18 Jahren 95 €</w:t>
      </w:r>
      <w:r w:rsidR="0027701B" w:rsidRPr="0075263B">
        <w:rPr>
          <w:sz w:val="20"/>
          <w:szCs w:val="20"/>
        </w:rPr>
        <w:t xml:space="preserve"> </w:t>
      </w:r>
    </w:p>
    <w:p w:rsidR="0027701B" w:rsidRPr="0075263B" w:rsidRDefault="001818F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Auszubildende und Studenten 120 € </w:t>
      </w:r>
    </w:p>
    <w:p w:rsidR="001818F2" w:rsidRPr="0075263B" w:rsidRDefault="001818F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passive Mitglieder 50 €.</w:t>
      </w:r>
    </w:p>
    <w:p w:rsidR="0027701B" w:rsidRPr="0075263B" w:rsidRDefault="001818F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 xml:space="preserve">Neumitglieder beginnen im 1. Jahr einzeln mit 120 € und als Ehepaare/Familie mit 200 €. </w:t>
      </w:r>
    </w:p>
    <w:p w:rsidR="001818F2" w:rsidRPr="0075263B" w:rsidRDefault="001818F2" w:rsidP="00C20BE7">
      <w:pPr>
        <w:pStyle w:val="KeinLeerraum"/>
        <w:rPr>
          <w:sz w:val="20"/>
          <w:szCs w:val="20"/>
        </w:rPr>
      </w:pPr>
      <w:r w:rsidRPr="0075263B">
        <w:rPr>
          <w:sz w:val="20"/>
          <w:szCs w:val="20"/>
        </w:rPr>
        <w:t>Diese Beitragskürzungen resultieren aus dem Verkauf der 5 Außenplätze, für die Erbpacht- und andere Kosten nun entfallen.</w:t>
      </w:r>
    </w:p>
    <w:p w:rsidR="0027701B" w:rsidRPr="0075263B" w:rsidRDefault="0027701B" w:rsidP="00C20BE7">
      <w:pPr>
        <w:pStyle w:val="KeinLeerraum"/>
        <w:rPr>
          <w:sz w:val="20"/>
          <w:szCs w:val="20"/>
        </w:rPr>
      </w:pPr>
    </w:p>
    <w:p w:rsidR="0027701B" w:rsidRPr="0075263B" w:rsidRDefault="00C00326" w:rsidP="00C20BE7">
      <w:pPr>
        <w:pStyle w:val="KeinLeerraum"/>
        <w:rPr>
          <w:sz w:val="20"/>
          <w:szCs w:val="20"/>
        </w:rPr>
      </w:pPr>
      <w:r w:rsidRPr="00C00326">
        <w:rPr>
          <w:b/>
          <w:bCs/>
          <w:sz w:val="20"/>
          <w:szCs w:val="20"/>
        </w:rPr>
        <w:t xml:space="preserve">Zu </w:t>
      </w:r>
      <w:r w:rsidR="0027701B" w:rsidRPr="00C00326">
        <w:rPr>
          <w:b/>
          <w:bCs/>
          <w:sz w:val="20"/>
          <w:szCs w:val="20"/>
        </w:rPr>
        <w:t>TOP 13</w:t>
      </w:r>
      <w:r w:rsidR="0027701B" w:rsidRPr="0075263B">
        <w:rPr>
          <w:sz w:val="20"/>
          <w:szCs w:val="20"/>
        </w:rPr>
        <w:t xml:space="preserve">: Weitere Anträge lagen nicht vor. Lutz Lucht regte an eine Aluminium-Tenniswand </w:t>
      </w:r>
      <w:r w:rsidR="00F40C58" w:rsidRPr="0075263B">
        <w:rPr>
          <w:sz w:val="20"/>
          <w:szCs w:val="20"/>
        </w:rPr>
        <w:t>für Trainingszwecke anzuschaffen.</w:t>
      </w:r>
    </w:p>
    <w:p w:rsidR="00030ACC" w:rsidRPr="0075263B" w:rsidRDefault="00030ACC" w:rsidP="00C20BE7">
      <w:pPr>
        <w:pStyle w:val="KeinLeerraum"/>
        <w:rPr>
          <w:rFonts w:ascii="Freestyle Script" w:hAnsi="Freestyle Script"/>
          <w:sz w:val="20"/>
          <w:szCs w:val="20"/>
        </w:rPr>
      </w:pPr>
    </w:p>
    <w:p w:rsidR="001818F2" w:rsidRPr="0075263B" w:rsidRDefault="001818F2" w:rsidP="00C20BE7">
      <w:pPr>
        <w:pStyle w:val="KeinLeerraum"/>
        <w:rPr>
          <w:rFonts w:ascii="Freestyle Script" w:hAnsi="Freestyle Script"/>
          <w:sz w:val="20"/>
          <w:szCs w:val="20"/>
        </w:rPr>
      </w:pPr>
      <w:r w:rsidRPr="0075263B">
        <w:rPr>
          <w:rFonts w:ascii="Freestyle Script" w:hAnsi="Freestyle Script"/>
          <w:sz w:val="20"/>
          <w:szCs w:val="20"/>
        </w:rPr>
        <w:t>Joachim Dürich</w:t>
      </w:r>
    </w:p>
    <w:sectPr w:rsidR="001818F2" w:rsidRPr="0075263B" w:rsidSect="00691E0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E3" w:rsidRDefault="006610E3" w:rsidP="00605021">
      <w:pPr>
        <w:spacing w:after="0" w:line="240" w:lineRule="auto"/>
      </w:pPr>
      <w:r>
        <w:separator/>
      </w:r>
    </w:p>
  </w:endnote>
  <w:endnote w:type="continuationSeparator" w:id="0">
    <w:p w:rsidR="006610E3" w:rsidRDefault="006610E3" w:rsidP="006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E3" w:rsidRDefault="006610E3" w:rsidP="00605021">
      <w:pPr>
        <w:spacing w:after="0" w:line="240" w:lineRule="auto"/>
      </w:pPr>
      <w:r>
        <w:separator/>
      </w:r>
    </w:p>
  </w:footnote>
  <w:footnote w:type="continuationSeparator" w:id="0">
    <w:p w:rsidR="006610E3" w:rsidRDefault="006610E3" w:rsidP="006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670894"/>
      <w:docPartObj>
        <w:docPartGallery w:val="Page Numbers (Margins)"/>
        <w:docPartUnique/>
      </w:docPartObj>
    </w:sdtPr>
    <w:sdtContent>
      <w:p w:rsidR="00605021" w:rsidRDefault="00691E0F">
        <w:pPr>
          <w:pStyle w:val="Kopfzeile"/>
        </w:pPr>
        <w:r>
          <w:rPr>
            <w:noProof/>
          </w:rPr>
          <w:pict>
            <v:rect id="Rechteck 1" o:spid="_x0000_s4097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05021" w:rsidRDefault="00691E0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691E0F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="00605021">
                          <w:instrText>PAGE  \* MERGEFORMAT</w:instrText>
                        </w:r>
                        <w:r w:rsidRPr="00691E0F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70AF2" w:rsidRPr="00A70AF2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0BE7"/>
    <w:rsid w:val="00030ACC"/>
    <w:rsid w:val="000405B1"/>
    <w:rsid w:val="000F3FF5"/>
    <w:rsid w:val="001818F2"/>
    <w:rsid w:val="0027701B"/>
    <w:rsid w:val="00605021"/>
    <w:rsid w:val="00627DB1"/>
    <w:rsid w:val="006610E3"/>
    <w:rsid w:val="00691E0F"/>
    <w:rsid w:val="00747383"/>
    <w:rsid w:val="0075263B"/>
    <w:rsid w:val="008C0F1F"/>
    <w:rsid w:val="00A70AF2"/>
    <w:rsid w:val="00B47BD0"/>
    <w:rsid w:val="00B566D2"/>
    <w:rsid w:val="00C00326"/>
    <w:rsid w:val="00C20BE7"/>
    <w:rsid w:val="00DC0ACA"/>
    <w:rsid w:val="00F319B9"/>
    <w:rsid w:val="00F40C58"/>
    <w:rsid w:val="00FC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E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0BE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0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21"/>
  </w:style>
  <w:style w:type="paragraph" w:styleId="Fuzeile">
    <w:name w:val="footer"/>
    <w:basedOn w:val="Standard"/>
    <w:link w:val="FuzeileZchn"/>
    <w:uiPriority w:val="99"/>
    <w:unhideWhenUsed/>
    <w:rsid w:val="0060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Dürich Joachim</dc:creator>
  <cp:keywords/>
  <dc:description/>
  <cp:lastModifiedBy>Peter</cp:lastModifiedBy>
  <cp:revision>7</cp:revision>
  <cp:lastPrinted>2020-03-10T14:48:00Z</cp:lastPrinted>
  <dcterms:created xsi:type="dcterms:W3CDTF">2020-03-10T09:23:00Z</dcterms:created>
  <dcterms:modified xsi:type="dcterms:W3CDTF">2020-03-13T09:26:00Z</dcterms:modified>
</cp:coreProperties>
</file>